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30" w:rsidRPr="00A83799" w:rsidRDefault="00606A30" w:rsidP="00A83799">
      <w:pPr>
        <w:pStyle w:val="NoSpacing"/>
        <w:jc w:val="center"/>
        <w:rPr>
          <w:rFonts w:ascii="Century Gothic" w:hAnsi="Century Gothic"/>
          <w:sz w:val="28"/>
          <w:szCs w:val="28"/>
        </w:rPr>
      </w:pPr>
      <w:r w:rsidRPr="00A83799">
        <w:rPr>
          <w:rFonts w:ascii="Century Gothic" w:hAnsi="Century Gothic"/>
          <w:sz w:val="28"/>
          <w:szCs w:val="28"/>
        </w:rPr>
        <w:t>New York State Office of Indigent Legal Services</w:t>
      </w:r>
      <w:r w:rsidR="00F8249C" w:rsidRPr="00A83799">
        <w:rPr>
          <w:rFonts w:ascii="Century Gothic" w:hAnsi="Century Gothic"/>
          <w:sz w:val="28"/>
          <w:szCs w:val="28"/>
        </w:rPr>
        <w:t xml:space="preserve"> (ILS)</w:t>
      </w:r>
    </w:p>
    <w:p w:rsidR="00A83799" w:rsidRPr="00A83799" w:rsidRDefault="00606A30" w:rsidP="00A83799">
      <w:pPr>
        <w:pStyle w:val="NoSpacing"/>
        <w:jc w:val="center"/>
        <w:rPr>
          <w:rFonts w:ascii="Century Gothic" w:hAnsi="Century Gothic"/>
          <w:sz w:val="28"/>
          <w:szCs w:val="28"/>
        </w:rPr>
      </w:pPr>
      <w:r w:rsidRPr="00A83799">
        <w:rPr>
          <w:rFonts w:ascii="Century Gothic" w:hAnsi="Century Gothic"/>
          <w:sz w:val="28"/>
          <w:szCs w:val="28"/>
        </w:rPr>
        <w:t xml:space="preserve">Family Court Listserve </w:t>
      </w:r>
      <w:r w:rsidR="00F8249C" w:rsidRPr="00A83799">
        <w:rPr>
          <w:rFonts w:ascii="Century Gothic" w:hAnsi="Century Gothic"/>
          <w:sz w:val="28"/>
          <w:szCs w:val="28"/>
        </w:rPr>
        <w:t xml:space="preserve">(ILSFAM) </w:t>
      </w:r>
      <w:r w:rsidRPr="00A83799">
        <w:rPr>
          <w:rFonts w:ascii="Century Gothic" w:hAnsi="Century Gothic"/>
          <w:sz w:val="28"/>
          <w:szCs w:val="28"/>
        </w:rPr>
        <w:t xml:space="preserve">Subscription Form </w:t>
      </w:r>
      <w:r w:rsidR="00A83799" w:rsidRPr="00A83799">
        <w:rPr>
          <w:rFonts w:ascii="Century Gothic" w:hAnsi="Century Gothic"/>
          <w:sz w:val="28"/>
          <w:szCs w:val="28"/>
        </w:rPr>
        <w:t>(Rev. 2/14</w:t>
      </w:r>
      <w:r w:rsidRPr="00A83799">
        <w:rPr>
          <w:rFonts w:ascii="Century Gothic" w:hAnsi="Century Gothic"/>
          <w:sz w:val="28"/>
          <w:szCs w:val="28"/>
        </w:rPr>
        <w:t>/2019)</w:t>
      </w:r>
    </w:p>
    <w:p w:rsidR="00A83799" w:rsidRPr="00A83799" w:rsidRDefault="00A83799" w:rsidP="00606A30">
      <w:pPr>
        <w:pStyle w:val="NoSpacing"/>
        <w:rPr>
          <w:rFonts w:ascii="Century Gothic" w:hAnsi="Century Gothic"/>
        </w:rPr>
      </w:pPr>
    </w:p>
    <w:p w:rsidR="00A83799" w:rsidRPr="004544D6" w:rsidRDefault="00141517" w:rsidP="00A83799">
      <w:pPr>
        <w:pStyle w:val="NoSpacing"/>
        <w:jc w:val="center"/>
        <w:rPr>
          <w:rFonts w:ascii="Century Gothic" w:hAnsi="Century Gothic"/>
          <w:i/>
          <w:color w:val="FF0000"/>
          <w:sz w:val="24"/>
          <w:szCs w:val="24"/>
        </w:rPr>
      </w:pPr>
      <w:r>
        <w:rPr>
          <w:rFonts w:ascii="Century Gothic" w:hAnsi="Century Gothic"/>
          <w:i/>
          <w:color w:val="FF0000"/>
          <w:sz w:val="24"/>
          <w:szCs w:val="24"/>
        </w:rPr>
        <w:t>You must complete</w:t>
      </w:r>
      <w:r w:rsidR="00A83799" w:rsidRPr="004544D6">
        <w:rPr>
          <w:rFonts w:ascii="Century Gothic" w:hAnsi="Century Gothic"/>
          <w:i/>
          <w:color w:val="FF0000"/>
          <w:sz w:val="24"/>
          <w:szCs w:val="24"/>
        </w:rPr>
        <w:t xml:space="preserve"> this </w:t>
      </w:r>
      <w:r>
        <w:rPr>
          <w:rFonts w:ascii="Century Gothic" w:hAnsi="Century Gothic"/>
          <w:i/>
          <w:color w:val="FF0000"/>
          <w:sz w:val="24"/>
          <w:szCs w:val="24"/>
        </w:rPr>
        <w:t xml:space="preserve">(fillable) </w:t>
      </w:r>
      <w:r w:rsidR="00A83799" w:rsidRPr="004544D6">
        <w:rPr>
          <w:rFonts w:ascii="Century Gothic" w:hAnsi="Century Gothic"/>
          <w:i/>
          <w:color w:val="FF0000"/>
          <w:sz w:val="24"/>
          <w:szCs w:val="24"/>
        </w:rPr>
        <w:t>document, certify that you agree to conduct that follows these guidelines, and submit it to ILS to be subscribed to ILSFAM.</w:t>
      </w:r>
    </w:p>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Name</w:t>
      </w:r>
    </w:p>
    <w:tbl>
      <w:tblPr>
        <w:tblStyle w:val="TableGrid"/>
        <w:tblW w:w="0" w:type="auto"/>
        <w:tblLook w:val="04A0" w:firstRow="1" w:lastRow="0" w:firstColumn="1" w:lastColumn="0" w:noHBand="0" w:noVBand="1"/>
      </w:tblPr>
      <w:tblGrid>
        <w:gridCol w:w="9350"/>
      </w:tblGrid>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bl>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Organization or Practice Name</w:t>
      </w:r>
    </w:p>
    <w:tbl>
      <w:tblPr>
        <w:tblStyle w:val="TableGrid"/>
        <w:tblW w:w="0" w:type="auto"/>
        <w:tblLook w:val="04A0" w:firstRow="1" w:lastRow="0" w:firstColumn="1" w:lastColumn="0" w:noHBand="0" w:noVBand="1"/>
      </w:tblPr>
      <w:tblGrid>
        <w:gridCol w:w="9350"/>
      </w:tblGrid>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bl>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Mailing Address</w:t>
      </w:r>
    </w:p>
    <w:tbl>
      <w:tblPr>
        <w:tblStyle w:val="TableGrid"/>
        <w:tblW w:w="0" w:type="auto"/>
        <w:tblLook w:val="04A0" w:firstRow="1" w:lastRow="0" w:firstColumn="1" w:lastColumn="0" w:noHBand="0" w:noVBand="1"/>
      </w:tblPr>
      <w:tblGrid>
        <w:gridCol w:w="9350"/>
      </w:tblGrid>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bl>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Telephone Number</w:t>
      </w:r>
    </w:p>
    <w:tbl>
      <w:tblPr>
        <w:tblStyle w:val="TableGrid"/>
        <w:tblW w:w="0" w:type="auto"/>
        <w:tblLook w:val="04A0" w:firstRow="1" w:lastRow="0" w:firstColumn="1" w:lastColumn="0" w:noHBand="0" w:noVBand="1"/>
      </w:tblPr>
      <w:tblGrid>
        <w:gridCol w:w="9350"/>
      </w:tblGrid>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bl>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Email Address</w:t>
      </w:r>
    </w:p>
    <w:tbl>
      <w:tblPr>
        <w:tblStyle w:val="TableGrid"/>
        <w:tblW w:w="0" w:type="auto"/>
        <w:tblLook w:val="04A0" w:firstRow="1" w:lastRow="0" w:firstColumn="1" w:lastColumn="0" w:noHBand="0" w:noVBand="1"/>
      </w:tblPr>
      <w:tblGrid>
        <w:gridCol w:w="9350"/>
      </w:tblGrid>
      <w:tr w:rsidR="00606A30" w:rsidRPr="004544D6" w:rsidTr="00606A30">
        <w:tc>
          <w:tcPr>
            <w:tcW w:w="9350" w:type="dxa"/>
          </w:tcPr>
          <w:p w:rsidR="00606A30" w:rsidRPr="004544D6" w:rsidRDefault="00606A30" w:rsidP="00606A30">
            <w:pPr>
              <w:pStyle w:val="NoSpacing"/>
              <w:rPr>
                <w:rFonts w:ascii="Century Gothic" w:hAnsi="Century Gothic"/>
                <w:sz w:val="24"/>
                <w:szCs w:val="24"/>
              </w:rPr>
            </w:pPr>
          </w:p>
        </w:tc>
      </w:tr>
    </w:tbl>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To ensure the best possible experience for listserve members, the following guidelines must be followed. These guidelines will be updated as necessary and periodically redistributed as a re</w:t>
      </w:r>
      <w:r w:rsidR="00F8249C" w:rsidRPr="004544D6">
        <w:rPr>
          <w:rFonts w:ascii="Century Gothic" w:hAnsi="Century Gothic"/>
          <w:sz w:val="24"/>
          <w:szCs w:val="24"/>
        </w:rPr>
        <w:t>minder for experienced and new</w:t>
      </w:r>
      <w:r w:rsidRPr="004544D6">
        <w:rPr>
          <w:rFonts w:ascii="Century Gothic" w:hAnsi="Century Gothic"/>
          <w:sz w:val="24"/>
          <w:szCs w:val="24"/>
        </w:rPr>
        <w:t xml:space="preserve"> users.</w:t>
      </w:r>
    </w:p>
    <w:p w:rsidR="00606A30" w:rsidRPr="004544D6" w:rsidRDefault="00606A30" w:rsidP="00606A30">
      <w:pPr>
        <w:pStyle w:val="NoSpacing"/>
        <w:rPr>
          <w:rFonts w:ascii="Century Gothic" w:hAnsi="Century Gothic"/>
          <w:sz w:val="24"/>
          <w:szCs w:val="24"/>
        </w:rPr>
      </w:pPr>
    </w:p>
    <w:p w:rsidR="00606A30" w:rsidRPr="004544D6" w:rsidRDefault="00606A30" w:rsidP="00606A30">
      <w:pPr>
        <w:pStyle w:val="NoSpacing"/>
        <w:rPr>
          <w:rFonts w:ascii="Century Gothic" w:hAnsi="Century Gothic"/>
          <w:sz w:val="24"/>
          <w:szCs w:val="24"/>
        </w:rPr>
      </w:pPr>
      <w:r w:rsidRPr="004544D6">
        <w:rPr>
          <w:rFonts w:ascii="Century Gothic" w:hAnsi="Century Gothic"/>
          <w:sz w:val="24"/>
          <w:szCs w:val="24"/>
        </w:rPr>
        <w:t>By submitting this form, you are attesting that you understand and agree to the following guidelines:</w:t>
      </w:r>
    </w:p>
    <w:p w:rsidR="00606A30" w:rsidRPr="004544D6" w:rsidRDefault="00606A30" w:rsidP="00606A30">
      <w:pPr>
        <w:pStyle w:val="NoSpacing"/>
        <w:rPr>
          <w:rFonts w:ascii="Century Gothic" w:hAnsi="Century Gothic"/>
          <w:sz w:val="24"/>
          <w:szCs w:val="24"/>
        </w:rPr>
      </w:pPr>
    </w:p>
    <w:p w:rsidR="00606A30" w:rsidRPr="004544D6" w:rsidRDefault="00606A30" w:rsidP="002A121B">
      <w:pPr>
        <w:pStyle w:val="NoSpacing"/>
        <w:numPr>
          <w:ilvl w:val="0"/>
          <w:numId w:val="1"/>
        </w:numPr>
        <w:rPr>
          <w:rFonts w:ascii="Century Gothic" w:hAnsi="Century Gothic"/>
          <w:sz w:val="24"/>
          <w:szCs w:val="24"/>
        </w:rPr>
      </w:pPr>
      <w:r w:rsidRPr="004544D6">
        <w:rPr>
          <w:rFonts w:ascii="Century Gothic" w:hAnsi="Century Gothic"/>
          <w:sz w:val="24"/>
          <w:szCs w:val="24"/>
        </w:rPr>
        <w:t>This listserve is open to attorneys, social workers, investigat</w:t>
      </w:r>
      <w:r w:rsidR="002A121B" w:rsidRPr="004544D6">
        <w:rPr>
          <w:rFonts w:ascii="Century Gothic" w:hAnsi="Century Gothic"/>
          <w:sz w:val="24"/>
          <w:szCs w:val="24"/>
        </w:rPr>
        <w:t>ors, paralegals, and other professionals</w:t>
      </w:r>
      <w:r w:rsidRPr="004544D6">
        <w:rPr>
          <w:rFonts w:ascii="Century Gothic" w:hAnsi="Century Gothic"/>
          <w:sz w:val="24"/>
          <w:szCs w:val="24"/>
        </w:rPr>
        <w:t xml:space="preserve"> </w:t>
      </w:r>
      <w:r w:rsidR="00F8249C" w:rsidRPr="004544D6">
        <w:rPr>
          <w:rFonts w:ascii="Century Gothic" w:hAnsi="Century Gothic"/>
          <w:sz w:val="24"/>
          <w:szCs w:val="24"/>
        </w:rPr>
        <w:t>who work</w:t>
      </w:r>
      <w:r w:rsidR="002A121B" w:rsidRPr="004544D6">
        <w:rPr>
          <w:rFonts w:ascii="Century Gothic" w:hAnsi="Century Gothic"/>
          <w:sz w:val="24"/>
          <w:szCs w:val="24"/>
        </w:rPr>
        <w:t xml:space="preserve"> representing adults </w:t>
      </w:r>
      <w:r w:rsidRPr="004544D6">
        <w:rPr>
          <w:rFonts w:ascii="Century Gothic" w:hAnsi="Century Gothic"/>
          <w:sz w:val="24"/>
          <w:szCs w:val="24"/>
        </w:rPr>
        <w:t xml:space="preserve">in Family Court proceedings </w:t>
      </w:r>
      <w:r w:rsidR="00F8249C" w:rsidRPr="004544D6">
        <w:rPr>
          <w:rFonts w:ascii="Century Gothic" w:hAnsi="Century Gothic"/>
          <w:sz w:val="24"/>
          <w:szCs w:val="24"/>
        </w:rPr>
        <w:t xml:space="preserve">under </w:t>
      </w:r>
      <w:r w:rsidR="002A121B" w:rsidRPr="004544D6">
        <w:rPr>
          <w:rFonts w:ascii="Century Gothic" w:hAnsi="Century Gothic"/>
          <w:sz w:val="24"/>
          <w:szCs w:val="24"/>
        </w:rPr>
        <w:t>County Law, Article 18-B and entitled to such representation under the Family Court Act (FCA) § 262.</w:t>
      </w:r>
      <w:r w:rsidR="004544D6">
        <w:rPr>
          <w:rFonts w:ascii="Century Gothic" w:hAnsi="Century Gothic"/>
          <w:sz w:val="24"/>
          <w:szCs w:val="24"/>
        </w:rPr>
        <w:t xml:space="preserve"> Please recall that some parent attorneys also represent children pursuant to FCA § 249.</w:t>
      </w:r>
    </w:p>
    <w:p w:rsidR="00F8249C" w:rsidRPr="004544D6" w:rsidRDefault="00F8249C" w:rsidP="004544D6">
      <w:pPr>
        <w:pStyle w:val="NoSpacing"/>
        <w:numPr>
          <w:ilvl w:val="0"/>
          <w:numId w:val="1"/>
        </w:numPr>
        <w:rPr>
          <w:rFonts w:ascii="Century Gothic" w:hAnsi="Century Gothic"/>
          <w:sz w:val="24"/>
          <w:szCs w:val="24"/>
        </w:rPr>
      </w:pPr>
      <w:r w:rsidRPr="004544D6">
        <w:rPr>
          <w:rFonts w:ascii="Century Gothic" w:hAnsi="Century Gothic"/>
          <w:sz w:val="24"/>
          <w:szCs w:val="24"/>
        </w:rPr>
        <w:t>This subscriber affirms that she/he is not engaged in representing the interests of a social services agency, in the prosecution of FCA, article 10 or termination of parental rights matters, or acting as a prosecutor. If at any point the subscriber engages in the above, the subscriber agree</w:t>
      </w:r>
      <w:r w:rsidR="004544D6">
        <w:rPr>
          <w:rFonts w:ascii="Century Gothic" w:hAnsi="Century Gothic"/>
          <w:sz w:val="24"/>
          <w:szCs w:val="24"/>
        </w:rPr>
        <w:t xml:space="preserve">s to contact </w:t>
      </w:r>
      <w:hyperlink r:id="rId6" w:history="1">
        <w:r w:rsidR="004544D6" w:rsidRPr="00E75771">
          <w:rPr>
            <w:rStyle w:val="Hyperlink"/>
            <w:rFonts w:ascii="Century Gothic" w:hAnsi="Century Gothic"/>
            <w:sz w:val="24"/>
            <w:szCs w:val="24"/>
          </w:rPr>
          <w:t>lucy.mccarthy@ils.ny.gov</w:t>
        </w:r>
      </w:hyperlink>
      <w:r w:rsidR="004544D6">
        <w:rPr>
          <w:rFonts w:ascii="Century Gothic" w:hAnsi="Century Gothic"/>
          <w:sz w:val="24"/>
          <w:szCs w:val="24"/>
        </w:rPr>
        <w:t xml:space="preserve"> </w:t>
      </w:r>
      <w:r w:rsidR="002A121B" w:rsidRPr="004544D6">
        <w:rPr>
          <w:rFonts w:ascii="Century Gothic" w:hAnsi="Century Gothic"/>
          <w:sz w:val="24"/>
          <w:szCs w:val="24"/>
        </w:rPr>
        <w:t>to unsubscribe from this listserve.</w:t>
      </w:r>
    </w:p>
    <w:p w:rsidR="00F8249C" w:rsidRPr="004544D6" w:rsidRDefault="00F8249C" w:rsidP="00F8249C">
      <w:pPr>
        <w:pStyle w:val="NoSpacing"/>
        <w:numPr>
          <w:ilvl w:val="0"/>
          <w:numId w:val="1"/>
        </w:numPr>
        <w:rPr>
          <w:rFonts w:ascii="Century Gothic" w:hAnsi="Century Gothic"/>
          <w:sz w:val="24"/>
          <w:szCs w:val="24"/>
        </w:rPr>
      </w:pPr>
      <w:r w:rsidRPr="004544D6">
        <w:rPr>
          <w:rFonts w:ascii="Century Gothic" w:hAnsi="Century Gothic"/>
          <w:sz w:val="24"/>
          <w:szCs w:val="24"/>
        </w:rPr>
        <w:t xml:space="preserve">This listserve (ILSFAM) is intended as a forum to discuss daily practice and broader policy and systemic issues, to post questions, to make announcements, and to seek feedback and assistance from this community. Ultimately, the goal of the listserve is to be a venue for family </w:t>
      </w:r>
      <w:r w:rsidRPr="004544D6">
        <w:rPr>
          <w:rFonts w:ascii="Century Gothic" w:hAnsi="Century Gothic"/>
          <w:sz w:val="24"/>
          <w:szCs w:val="24"/>
        </w:rPr>
        <w:lastRenderedPageBreak/>
        <w:t xml:space="preserve">court mandated representation providers </w:t>
      </w:r>
      <w:r w:rsidR="00CF2850" w:rsidRPr="004544D6">
        <w:rPr>
          <w:rFonts w:ascii="Century Gothic" w:hAnsi="Century Gothic"/>
          <w:sz w:val="24"/>
          <w:szCs w:val="24"/>
        </w:rPr>
        <w:t>across New York State to support each other and work together to improve the quality of representation and of practice in New York’s Family Courts.</w:t>
      </w:r>
    </w:p>
    <w:p w:rsidR="00CF2850" w:rsidRPr="004544D6" w:rsidRDefault="00CF2850" w:rsidP="00F8249C">
      <w:pPr>
        <w:pStyle w:val="NoSpacing"/>
        <w:numPr>
          <w:ilvl w:val="0"/>
          <w:numId w:val="1"/>
        </w:numPr>
        <w:rPr>
          <w:rFonts w:ascii="Century Gothic" w:hAnsi="Century Gothic"/>
          <w:sz w:val="24"/>
          <w:szCs w:val="24"/>
        </w:rPr>
      </w:pPr>
      <w:r w:rsidRPr="004544D6">
        <w:rPr>
          <w:rFonts w:ascii="Century Gothic" w:hAnsi="Century Gothic"/>
          <w:sz w:val="24"/>
          <w:szCs w:val="24"/>
        </w:rPr>
        <w:t>Th</w:t>
      </w:r>
      <w:r w:rsidR="002A121B" w:rsidRPr="004544D6">
        <w:rPr>
          <w:rFonts w:ascii="Century Gothic" w:hAnsi="Century Gothic"/>
          <w:sz w:val="24"/>
          <w:szCs w:val="24"/>
        </w:rPr>
        <w:t>is listserve, although only officially available to</w:t>
      </w:r>
      <w:r w:rsidRPr="004544D6">
        <w:rPr>
          <w:rFonts w:ascii="Century Gothic" w:hAnsi="Century Gothic"/>
          <w:sz w:val="24"/>
          <w:szCs w:val="24"/>
        </w:rPr>
        <w:t xml:space="preserve"> subscribed members, is not private or confidential. Do not share confidential information about a client. Use discretion in making queries to avoid giving information that would otherwise help identify a client. </w:t>
      </w:r>
      <w:r w:rsidR="00A83799" w:rsidRPr="004544D6">
        <w:rPr>
          <w:rFonts w:ascii="Century Gothic" w:hAnsi="Century Gothic"/>
          <w:sz w:val="24"/>
          <w:szCs w:val="24"/>
        </w:rPr>
        <w:t>(</w:t>
      </w:r>
      <w:r w:rsidR="00A83799" w:rsidRPr="004544D6">
        <w:rPr>
          <w:rFonts w:ascii="Century Gothic" w:hAnsi="Century Gothic"/>
          <w:i/>
          <w:sz w:val="24"/>
          <w:szCs w:val="24"/>
        </w:rPr>
        <w:t>See</w:t>
      </w:r>
      <w:r w:rsidR="00A83799" w:rsidRPr="004544D6">
        <w:rPr>
          <w:rFonts w:ascii="Century Gothic" w:hAnsi="Century Gothic"/>
          <w:sz w:val="24"/>
          <w:szCs w:val="24"/>
        </w:rPr>
        <w:t xml:space="preserve"> Rules of Professional Conduct [22 NYCRR 1200.6] Rule1.6.)</w:t>
      </w:r>
    </w:p>
    <w:p w:rsidR="00CF2850" w:rsidRPr="004544D6" w:rsidRDefault="002A121B" w:rsidP="00F8249C">
      <w:pPr>
        <w:pStyle w:val="NoSpacing"/>
        <w:numPr>
          <w:ilvl w:val="0"/>
          <w:numId w:val="1"/>
        </w:numPr>
        <w:rPr>
          <w:rFonts w:ascii="Century Gothic" w:hAnsi="Century Gothic"/>
          <w:sz w:val="24"/>
          <w:szCs w:val="24"/>
        </w:rPr>
      </w:pPr>
      <w:r w:rsidRPr="004544D6">
        <w:rPr>
          <w:rFonts w:ascii="Century Gothic" w:hAnsi="Century Gothic"/>
          <w:sz w:val="24"/>
          <w:szCs w:val="24"/>
        </w:rPr>
        <w:t>Posts from this listserve are</w:t>
      </w:r>
      <w:r w:rsidR="00CF2850" w:rsidRPr="004544D6">
        <w:rPr>
          <w:rFonts w:ascii="Century Gothic" w:hAnsi="Century Gothic"/>
          <w:sz w:val="24"/>
          <w:szCs w:val="24"/>
        </w:rPr>
        <w:t xml:space="preserve"> never to be forwarded to anyone working to prosecute FCA, article 10 or termination of parenta</w:t>
      </w:r>
      <w:r w:rsidRPr="004544D6">
        <w:rPr>
          <w:rFonts w:ascii="Century Gothic" w:hAnsi="Century Gothic"/>
          <w:sz w:val="24"/>
          <w:szCs w:val="24"/>
        </w:rPr>
        <w:t>l rights matters. Posts will never</w:t>
      </w:r>
      <w:r w:rsidR="00CF2850" w:rsidRPr="004544D6">
        <w:rPr>
          <w:rFonts w:ascii="Century Gothic" w:hAnsi="Century Gothic"/>
          <w:sz w:val="24"/>
          <w:szCs w:val="24"/>
        </w:rPr>
        <w:t xml:space="preserve"> be forwarded to court staff</w:t>
      </w:r>
      <w:r w:rsidR="007D607C" w:rsidRPr="004544D6">
        <w:rPr>
          <w:rFonts w:ascii="Century Gothic" w:hAnsi="Century Gothic"/>
          <w:sz w:val="24"/>
          <w:szCs w:val="24"/>
        </w:rPr>
        <w:t xml:space="preserve">, jurists, or employees of social service agencies. Posts will not be forwarded to </w:t>
      </w:r>
      <w:r w:rsidRPr="004544D6">
        <w:rPr>
          <w:rFonts w:ascii="Century Gothic" w:hAnsi="Century Gothic"/>
          <w:sz w:val="24"/>
          <w:szCs w:val="24"/>
        </w:rPr>
        <w:t xml:space="preserve">otherwise </w:t>
      </w:r>
      <w:r w:rsidR="007D607C" w:rsidRPr="004544D6">
        <w:rPr>
          <w:rFonts w:ascii="Century Gothic" w:hAnsi="Century Gothic"/>
          <w:sz w:val="24"/>
          <w:szCs w:val="24"/>
        </w:rPr>
        <w:t xml:space="preserve">appropriate recipients without the express consent of the poster. Despite this affirmation, posters should assume that posts may be forwarded </w:t>
      </w:r>
      <w:r w:rsidRPr="004544D6">
        <w:rPr>
          <w:rFonts w:ascii="Century Gothic" w:hAnsi="Century Gothic"/>
          <w:sz w:val="24"/>
          <w:szCs w:val="24"/>
        </w:rPr>
        <w:t xml:space="preserve">to anyone </w:t>
      </w:r>
      <w:r w:rsidR="007D607C" w:rsidRPr="004544D6">
        <w:rPr>
          <w:rFonts w:ascii="Century Gothic" w:hAnsi="Century Gothic"/>
          <w:sz w:val="24"/>
          <w:szCs w:val="24"/>
        </w:rPr>
        <w:t>and conduct themselves accordingly.</w:t>
      </w:r>
    </w:p>
    <w:p w:rsidR="007D607C" w:rsidRPr="004544D6" w:rsidRDefault="007D607C" w:rsidP="00F8249C">
      <w:pPr>
        <w:pStyle w:val="NoSpacing"/>
        <w:numPr>
          <w:ilvl w:val="0"/>
          <w:numId w:val="1"/>
        </w:numPr>
        <w:rPr>
          <w:rFonts w:ascii="Century Gothic" w:hAnsi="Century Gothic"/>
          <w:sz w:val="24"/>
          <w:szCs w:val="24"/>
        </w:rPr>
      </w:pPr>
      <w:r w:rsidRPr="004544D6">
        <w:rPr>
          <w:rFonts w:ascii="Century Gothic" w:hAnsi="Century Gothic"/>
          <w:sz w:val="24"/>
          <w:szCs w:val="24"/>
        </w:rPr>
        <w:t xml:space="preserve">To send a post, address your comment or query to </w:t>
      </w:r>
      <w:hyperlink r:id="rId7" w:history="1">
        <w:r w:rsidRPr="004544D6">
          <w:rPr>
            <w:rStyle w:val="Hyperlink"/>
            <w:rFonts w:ascii="Century Gothic" w:hAnsi="Century Gothic"/>
            <w:sz w:val="24"/>
            <w:szCs w:val="24"/>
          </w:rPr>
          <w:t>ilsfam@listserve.com</w:t>
        </w:r>
      </w:hyperlink>
      <w:r w:rsidRPr="004544D6">
        <w:rPr>
          <w:rFonts w:ascii="Century Gothic" w:hAnsi="Century Gothic"/>
          <w:sz w:val="24"/>
          <w:szCs w:val="24"/>
        </w:rPr>
        <w:t>, or simply use the REPLY ALL function to a previous post (you may change the subject line, if appropriate).</w:t>
      </w:r>
    </w:p>
    <w:p w:rsidR="007D607C" w:rsidRPr="004544D6" w:rsidRDefault="007D607C" w:rsidP="00F8249C">
      <w:pPr>
        <w:pStyle w:val="NoSpacing"/>
        <w:numPr>
          <w:ilvl w:val="0"/>
          <w:numId w:val="1"/>
        </w:numPr>
        <w:rPr>
          <w:rFonts w:ascii="Century Gothic" w:hAnsi="Century Gothic"/>
          <w:sz w:val="24"/>
          <w:szCs w:val="24"/>
        </w:rPr>
      </w:pPr>
      <w:r w:rsidRPr="004544D6">
        <w:rPr>
          <w:rFonts w:ascii="Century Gothic" w:hAnsi="Century Gothic"/>
          <w:sz w:val="24"/>
          <w:szCs w:val="24"/>
        </w:rPr>
        <w:t>Legal: This discussion list is provided as a service of ILS. ILS is not responsible for the opinions or</w:t>
      </w:r>
      <w:r w:rsidR="002A121B" w:rsidRPr="004544D6">
        <w:rPr>
          <w:rFonts w:ascii="Century Gothic" w:hAnsi="Century Gothic"/>
          <w:sz w:val="24"/>
          <w:szCs w:val="24"/>
        </w:rPr>
        <w:t xml:space="preserve"> information posted on this forum</w:t>
      </w:r>
      <w:r w:rsidRPr="004544D6">
        <w:rPr>
          <w:rFonts w:ascii="Century Gothic" w:hAnsi="Century Gothic"/>
          <w:sz w:val="24"/>
          <w:szCs w:val="24"/>
        </w:rPr>
        <w:t>. ILS disclai</w:t>
      </w:r>
      <w:r w:rsidR="002A121B" w:rsidRPr="004544D6">
        <w:rPr>
          <w:rFonts w:ascii="Century Gothic" w:hAnsi="Century Gothic"/>
          <w:sz w:val="24"/>
          <w:szCs w:val="24"/>
        </w:rPr>
        <w:t>ms all warranties of</w:t>
      </w:r>
      <w:r w:rsidRPr="004544D6">
        <w:rPr>
          <w:rFonts w:ascii="Century Gothic" w:hAnsi="Century Gothic"/>
          <w:sz w:val="24"/>
          <w:szCs w:val="24"/>
        </w:rPr>
        <w:t xml:space="preserve"> information posted on this site, whether posted by ILS or any other party; this disclaimer includes all implied warranties of merchantability and fitness. In no event shall ILS or any individual listserve subscriber be liable for any special, indirect, or consequential damages or any damages whatsoever resulting from loss of use, data, or profits, arising out of or in connection with the use or performance of any information posted on this listserve. Listserve r</w:t>
      </w:r>
      <w:r w:rsidR="002A121B" w:rsidRPr="004544D6">
        <w:rPr>
          <w:rFonts w:ascii="Century Gothic" w:hAnsi="Century Gothic"/>
          <w:sz w:val="24"/>
          <w:szCs w:val="24"/>
        </w:rPr>
        <w:t>ules and/or disclaimers make no</w:t>
      </w:r>
      <w:r w:rsidRPr="004544D6">
        <w:rPr>
          <w:rFonts w:ascii="Century Gothic" w:hAnsi="Century Gothic"/>
          <w:sz w:val="24"/>
          <w:szCs w:val="24"/>
        </w:rPr>
        <w:t xml:space="preserve"> claims to privacy or confidentiality even</w:t>
      </w:r>
      <w:r w:rsidR="002A121B" w:rsidRPr="004544D6">
        <w:rPr>
          <w:rFonts w:ascii="Century Gothic" w:hAnsi="Century Gothic"/>
          <w:sz w:val="24"/>
          <w:szCs w:val="24"/>
        </w:rPr>
        <w:t xml:space="preserve"> </w:t>
      </w:r>
      <w:r w:rsidRPr="004544D6">
        <w:rPr>
          <w:rFonts w:ascii="Century Gothic" w:hAnsi="Century Gothic"/>
          <w:sz w:val="24"/>
          <w:szCs w:val="24"/>
        </w:rPr>
        <w:t>if the list is “closed.”</w:t>
      </w:r>
      <w:r w:rsidR="00BF7C5B" w:rsidRPr="004544D6">
        <w:rPr>
          <w:rFonts w:ascii="Century Gothic" w:hAnsi="Century Gothic"/>
          <w:sz w:val="24"/>
          <w:szCs w:val="24"/>
        </w:rPr>
        <w:t xml:space="preserve"> Subscribers affirm</w:t>
      </w:r>
      <w:r w:rsidRPr="004544D6">
        <w:rPr>
          <w:rFonts w:ascii="Century Gothic" w:hAnsi="Century Gothic"/>
          <w:sz w:val="24"/>
          <w:szCs w:val="24"/>
        </w:rPr>
        <w:t xml:space="preserve"> they will not post any defamatory</w:t>
      </w:r>
      <w:r w:rsidR="00BF7C5B" w:rsidRPr="004544D6">
        <w:rPr>
          <w:rFonts w:ascii="Century Gothic" w:hAnsi="Century Gothic"/>
          <w:sz w:val="24"/>
          <w:szCs w:val="24"/>
        </w:rPr>
        <w:t xml:space="preserve"> or illegal materials or use abusive, profane, or threatening language. ILS does not actively monitor the listserve for inappropriate content and does not</w:t>
      </w:r>
      <w:r w:rsidR="002A121B" w:rsidRPr="004544D6">
        <w:rPr>
          <w:rFonts w:ascii="Century Gothic" w:hAnsi="Century Gothic"/>
          <w:sz w:val="24"/>
          <w:szCs w:val="24"/>
        </w:rPr>
        <w:t>,</w:t>
      </w:r>
      <w:r w:rsidR="00BF7C5B" w:rsidRPr="004544D6">
        <w:rPr>
          <w:rFonts w:ascii="Century Gothic" w:hAnsi="Century Gothic"/>
          <w:sz w:val="24"/>
          <w:szCs w:val="24"/>
        </w:rPr>
        <w:t xml:space="preserve"> on its own</w:t>
      </w:r>
      <w:r w:rsidR="002A121B" w:rsidRPr="004544D6">
        <w:rPr>
          <w:rFonts w:ascii="Century Gothic" w:hAnsi="Century Gothic"/>
          <w:sz w:val="24"/>
          <w:szCs w:val="24"/>
        </w:rPr>
        <w:t>,</w:t>
      </w:r>
      <w:r w:rsidR="00BF7C5B" w:rsidRPr="004544D6">
        <w:rPr>
          <w:rFonts w:ascii="Century Gothic" w:hAnsi="Century Gothic"/>
          <w:sz w:val="24"/>
          <w:szCs w:val="24"/>
        </w:rPr>
        <w:t xml:space="preserve"> undertake editorial control of postings. In the event a posting is brought to the attention of ILS</w:t>
      </w:r>
      <w:r w:rsidR="002A121B" w:rsidRPr="004544D6">
        <w:rPr>
          <w:rFonts w:ascii="Century Gothic" w:hAnsi="Century Gothic"/>
          <w:sz w:val="24"/>
          <w:szCs w:val="24"/>
        </w:rPr>
        <w:t>, ILS will review the</w:t>
      </w:r>
      <w:r w:rsidR="00BF7C5B" w:rsidRPr="004544D6">
        <w:rPr>
          <w:rFonts w:ascii="Century Gothic" w:hAnsi="Century Gothic"/>
          <w:sz w:val="24"/>
          <w:szCs w:val="24"/>
        </w:rPr>
        <w:t xml:space="preserve"> content for violations of these guidelines and take appropriate action. ILS reserves </w:t>
      </w:r>
      <w:r w:rsidR="002A121B" w:rsidRPr="004544D6">
        <w:rPr>
          <w:rFonts w:ascii="Century Gothic" w:hAnsi="Century Gothic"/>
          <w:sz w:val="24"/>
          <w:szCs w:val="24"/>
        </w:rPr>
        <w:t>the right to terminate access for</w:t>
      </w:r>
      <w:r w:rsidR="00BF7C5B" w:rsidRPr="004544D6">
        <w:rPr>
          <w:rFonts w:ascii="Century Gothic" w:hAnsi="Century Gothic"/>
          <w:sz w:val="24"/>
          <w:szCs w:val="24"/>
        </w:rPr>
        <w:t xml:space="preserve"> any subscriber who does not abide by these guidelines. </w:t>
      </w:r>
    </w:p>
    <w:p w:rsidR="00BF7C5B" w:rsidRPr="004544D6" w:rsidRDefault="00BF7C5B" w:rsidP="004544D6">
      <w:pPr>
        <w:pStyle w:val="NoSpacing"/>
        <w:rPr>
          <w:rFonts w:ascii="Century Gothic" w:hAnsi="Century Gothic"/>
          <w:sz w:val="24"/>
          <w:szCs w:val="24"/>
        </w:rPr>
      </w:pPr>
    </w:p>
    <w:p w:rsidR="004544D6" w:rsidRDefault="00141517" w:rsidP="00141517">
      <w:pPr>
        <w:pStyle w:val="NoSpacing"/>
        <w:ind w:left="360"/>
        <w:rPr>
          <w:rFonts w:ascii="Century Gothic" w:hAnsi="Century Gothic"/>
          <w:sz w:val="24"/>
          <w:szCs w:val="24"/>
        </w:rPr>
      </w:pPr>
      <w:r>
        <w:rPr>
          <w:rFonts w:ascii="Century Gothic" w:hAnsi="Century Gothic"/>
          <w:sz w:val="24"/>
          <w:szCs w:val="24"/>
        </w:rPr>
        <w:t>By indicating</w:t>
      </w:r>
      <w:r w:rsidRPr="004544D6">
        <w:rPr>
          <w:rFonts w:ascii="Century Gothic" w:hAnsi="Century Gothic"/>
          <w:sz w:val="24"/>
          <w:szCs w:val="24"/>
        </w:rPr>
        <w:t xml:space="preserve"> </w:t>
      </w:r>
      <w:r>
        <w:rPr>
          <w:rFonts w:ascii="Century Gothic" w:hAnsi="Century Gothic"/>
          <w:sz w:val="24"/>
          <w:szCs w:val="24"/>
        </w:rPr>
        <w:t>(with</w:t>
      </w:r>
      <w:r w:rsidR="00E2755A">
        <w:rPr>
          <w:rFonts w:ascii="Century Gothic" w:hAnsi="Century Gothic"/>
          <w:sz w:val="24"/>
          <w:szCs w:val="24"/>
        </w:rPr>
        <w:t xml:space="preserve"> your initials</w:t>
      </w:r>
      <w:r>
        <w:rPr>
          <w:rFonts w:ascii="Century Gothic" w:hAnsi="Century Gothic"/>
          <w:sz w:val="24"/>
          <w:szCs w:val="24"/>
        </w:rPr>
        <w:t xml:space="preserve">) </w:t>
      </w:r>
      <w:r w:rsidRPr="004544D6">
        <w:rPr>
          <w:rFonts w:ascii="Century Gothic" w:hAnsi="Century Gothic"/>
          <w:sz w:val="24"/>
          <w:szCs w:val="24"/>
        </w:rPr>
        <w:t xml:space="preserve">the box below and </w:t>
      </w:r>
      <w:r>
        <w:rPr>
          <w:rFonts w:ascii="Century Gothic" w:hAnsi="Century Gothic"/>
          <w:sz w:val="24"/>
          <w:szCs w:val="24"/>
        </w:rPr>
        <w:t xml:space="preserve">electronically </w:t>
      </w:r>
      <w:r w:rsidRPr="004544D6">
        <w:rPr>
          <w:rFonts w:ascii="Century Gothic" w:hAnsi="Century Gothic"/>
          <w:sz w:val="24"/>
          <w:szCs w:val="24"/>
        </w:rPr>
        <w:t>submitting this form, I certify that</w:t>
      </w:r>
      <w:r>
        <w:rPr>
          <w:rFonts w:ascii="Century Gothic" w:hAnsi="Century Gothic"/>
          <w:sz w:val="24"/>
          <w:szCs w:val="24"/>
        </w:rPr>
        <w:t xml:space="preserve"> I have </w:t>
      </w:r>
      <w:bookmarkStart w:id="0" w:name="_GoBack"/>
      <w:bookmarkEnd w:id="0"/>
      <w:r>
        <w:rPr>
          <w:rFonts w:ascii="Century Gothic" w:hAnsi="Century Gothic"/>
          <w:sz w:val="24"/>
          <w:szCs w:val="24"/>
        </w:rPr>
        <w:t>read,</w:t>
      </w:r>
      <w:r w:rsidRPr="004544D6">
        <w:rPr>
          <w:rFonts w:ascii="Century Gothic" w:hAnsi="Century Gothic"/>
          <w:sz w:val="24"/>
          <w:szCs w:val="24"/>
        </w:rPr>
        <w:t xml:space="preserve"> understand</w:t>
      </w:r>
      <w:r>
        <w:rPr>
          <w:rFonts w:ascii="Century Gothic" w:hAnsi="Century Gothic"/>
          <w:sz w:val="24"/>
          <w:szCs w:val="24"/>
        </w:rPr>
        <w:t>,</w:t>
      </w:r>
      <w:r w:rsidRPr="004544D6">
        <w:rPr>
          <w:rFonts w:ascii="Century Gothic" w:hAnsi="Century Gothic"/>
          <w:sz w:val="24"/>
          <w:szCs w:val="24"/>
        </w:rPr>
        <w:t xml:space="preserve"> and will follow these guidelines.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tblGrid>
      <w:tr w:rsidR="00141517" w:rsidTr="00141517">
        <w:trPr>
          <w:trHeight w:val="510"/>
        </w:trPr>
        <w:tc>
          <w:tcPr>
            <w:tcW w:w="870" w:type="dxa"/>
            <w:vAlign w:val="center"/>
          </w:tcPr>
          <w:p w:rsidR="00141517" w:rsidRDefault="00141517" w:rsidP="00141517">
            <w:pPr>
              <w:pStyle w:val="NoSpacing"/>
              <w:jc w:val="center"/>
              <w:rPr>
                <w:rFonts w:ascii="Century Gothic" w:hAnsi="Century Gothic"/>
                <w:sz w:val="24"/>
                <w:szCs w:val="24"/>
              </w:rPr>
            </w:pPr>
          </w:p>
        </w:tc>
      </w:tr>
    </w:tbl>
    <w:p w:rsidR="00BF7C5B" w:rsidRPr="004544D6" w:rsidRDefault="00141517" w:rsidP="004544D6">
      <w:pPr>
        <w:pStyle w:val="NoSpacing"/>
        <w:rPr>
          <w:rFonts w:ascii="Century Gothic" w:hAnsi="Century Gothic"/>
          <w:sz w:val="24"/>
          <w:szCs w:val="24"/>
        </w:rPr>
      </w:pPr>
      <w:r>
        <w:rPr>
          <w:rFonts w:ascii="Century Gothic" w:hAnsi="Century Gothic"/>
          <w:sz w:val="24"/>
          <w:szCs w:val="24"/>
        </w:rPr>
        <w:t xml:space="preserve"> </w:t>
      </w:r>
    </w:p>
    <w:p w:rsidR="00BF7C5B" w:rsidRPr="004544D6" w:rsidRDefault="00BF7C5B" w:rsidP="00BF7C5B">
      <w:pPr>
        <w:pStyle w:val="NoSpacing"/>
        <w:ind w:left="360"/>
        <w:rPr>
          <w:rFonts w:ascii="Century Gothic" w:hAnsi="Century Gothic"/>
          <w:sz w:val="24"/>
          <w:szCs w:val="24"/>
        </w:rPr>
      </w:pPr>
      <w:r w:rsidRPr="004544D6">
        <w:rPr>
          <w:rFonts w:ascii="Century Gothic" w:hAnsi="Century Gothic"/>
          <w:sz w:val="24"/>
          <w:szCs w:val="24"/>
        </w:rPr>
        <w:t>Date</w:t>
      </w:r>
    </w:p>
    <w:tbl>
      <w:tblPr>
        <w:tblStyle w:val="TableGrid"/>
        <w:tblW w:w="0" w:type="auto"/>
        <w:tblInd w:w="360" w:type="dxa"/>
        <w:tblLook w:val="04A0" w:firstRow="1" w:lastRow="0" w:firstColumn="1" w:lastColumn="0" w:noHBand="0" w:noVBand="1"/>
      </w:tblPr>
      <w:tblGrid>
        <w:gridCol w:w="2965"/>
      </w:tblGrid>
      <w:tr w:rsidR="00BF7C5B" w:rsidRPr="004544D6" w:rsidTr="00141517">
        <w:tc>
          <w:tcPr>
            <w:tcW w:w="2965" w:type="dxa"/>
          </w:tcPr>
          <w:p w:rsidR="00BF7C5B" w:rsidRPr="004544D6" w:rsidRDefault="00BF7C5B" w:rsidP="00BF7C5B">
            <w:pPr>
              <w:pStyle w:val="NoSpacing"/>
              <w:rPr>
                <w:rFonts w:ascii="Century Gothic" w:hAnsi="Century Gothic"/>
                <w:sz w:val="24"/>
                <w:szCs w:val="24"/>
              </w:rPr>
            </w:pPr>
          </w:p>
        </w:tc>
      </w:tr>
    </w:tbl>
    <w:p w:rsidR="00BF7C5B" w:rsidRPr="00A83799" w:rsidRDefault="00BF7C5B" w:rsidP="00E2755A">
      <w:pPr>
        <w:pStyle w:val="NoSpacing"/>
        <w:rPr>
          <w:rFonts w:ascii="Century Gothic" w:hAnsi="Century Gothic"/>
        </w:rPr>
      </w:pPr>
    </w:p>
    <w:sectPr w:rsidR="00BF7C5B" w:rsidRPr="00A8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2571"/>
    <w:multiLevelType w:val="hybridMultilevel"/>
    <w:tmpl w:val="F9D2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30"/>
    <w:rsid w:val="00141517"/>
    <w:rsid w:val="00290C65"/>
    <w:rsid w:val="002A121B"/>
    <w:rsid w:val="004544D6"/>
    <w:rsid w:val="00606A30"/>
    <w:rsid w:val="007D607C"/>
    <w:rsid w:val="00A577C7"/>
    <w:rsid w:val="00A83799"/>
    <w:rsid w:val="00B86702"/>
    <w:rsid w:val="00BF7C5B"/>
    <w:rsid w:val="00C9617A"/>
    <w:rsid w:val="00CF2850"/>
    <w:rsid w:val="00E2755A"/>
    <w:rsid w:val="00E35463"/>
    <w:rsid w:val="00F24FD8"/>
    <w:rsid w:val="00F8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09D9-41FB-4B17-99D9-0BE4D2A2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A30"/>
    <w:pPr>
      <w:spacing w:after="0" w:line="240" w:lineRule="auto"/>
    </w:pPr>
  </w:style>
  <w:style w:type="table" w:styleId="TableGrid">
    <w:name w:val="Table Grid"/>
    <w:basedOn w:val="TableNormal"/>
    <w:uiPriority w:val="39"/>
    <w:rsid w:val="0060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07C"/>
    <w:rPr>
      <w:color w:val="0563C1" w:themeColor="hyperlink"/>
      <w:u w:val="single"/>
    </w:rPr>
  </w:style>
  <w:style w:type="character" w:styleId="Mention">
    <w:name w:val="Mention"/>
    <w:basedOn w:val="DefaultParagraphFont"/>
    <w:uiPriority w:val="99"/>
    <w:semiHidden/>
    <w:unhideWhenUsed/>
    <w:rsid w:val="007D60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sfam@listser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cy.mccarthy@ils.ny.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CCCC-8D62-4D54-86CB-CEB6E30D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Lucy (ILS)</dc:creator>
  <cp:keywords/>
  <dc:description/>
  <cp:lastModifiedBy>Avery, Peter W (ILS)</cp:lastModifiedBy>
  <cp:revision>2</cp:revision>
  <dcterms:created xsi:type="dcterms:W3CDTF">2019-05-21T09:34:00Z</dcterms:created>
  <dcterms:modified xsi:type="dcterms:W3CDTF">2019-05-21T09:34:00Z</dcterms:modified>
</cp:coreProperties>
</file>